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00539B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"/>
        <w:gridCol w:w="466"/>
        <w:gridCol w:w="4344"/>
        <w:gridCol w:w="1792"/>
        <w:gridCol w:w="3136"/>
      </w:tblGrid>
      <w:tr w:rsidR="00557819" w:rsidRPr="008256D2" w14:paraId="14CA0F6E" w14:textId="77777777" w:rsidTr="00557819">
        <w:trPr>
          <w:gridBefore w:val="1"/>
          <w:wBefore w:w="8" w:type="dxa"/>
          <w:trHeight w:val="1684"/>
        </w:trPr>
        <w:tc>
          <w:tcPr>
            <w:tcW w:w="6712" w:type="dxa"/>
            <w:gridSpan w:val="3"/>
          </w:tcPr>
          <w:p w14:paraId="771750BD" w14:textId="77777777" w:rsidR="00557819" w:rsidRPr="008256D2" w:rsidRDefault="00557819" w:rsidP="00557819">
            <w:pPr>
              <w:pStyle w:val="Header"/>
              <w:spacing w:before="120"/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>EBRD press release</w:t>
            </w:r>
          </w:p>
          <w:p w14:paraId="54816A6E" w14:textId="65AD8E1A" w:rsidR="007F2514" w:rsidRPr="008256D2" w:rsidRDefault="00EB0AE3" w:rsidP="00EB0AE3">
            <w:pPr>
              <w:pStyle w:val="Heading1"/>
              <w:spacing w:before="120"/>
            </w:pPr>
            <w:r w:rsidRPr="008256D2">
              <w:t xml:space="preserve">EBRD </w:t>
            </w:r>
            <w:r w:rsidR="001C3810" w:rsidRPr="008256D2">
              <w:t xml:space="preserve">engages </w:t>
            </w:r>
            <w:r w:rsidR="00927538" w:rsidRPr="008256D2">
              <w:t xml:space="preserve">with Georgia </w:t>
            </w:r>
            <w:r w:rsidR="005F6AF4" w:rsidRPr="008256D2">
              <w:t xml:space="preserve">to </w:t>
            </w:r>
            <w:r w:rsidR="00927538" w:rsidRPr="008256D2">
              <w:t>improve nursing &amp; midwifery skills</w:t>
            </w:r>
          </w:p>
          <w:p w14:paraId="4B131C5A" w14:textId="4E315B94" w:rsidR="00EB0AE3" w:rsidRPr="008256D2" w:rsidRDefault="00EB0AE3" w:rsidP="005F1B4B">
            <w:pPr>
              <w:pStyle w:val="Subhead"/>
            </w:pPr>
            <w:r w:rsidRPr="008256D2">
              <w:t>Bank</w:t>
            </w:r>
            <w:r w:rsidR="00927538" w:rsidRPr="008256D2">
              <w:t xml:space="preserve"> in partnership with the </w:t>
            </w:r>
            <w:r w:rsidR="005F1B4B" w:rsidRPr="008256D2">
              <w:t>M</w:t>
            </w:r>
            <w:r w:rsidR="00927538" w:rsidRPr="008256D2">
              <w:t xml:space="preserve">inistry </w:t>
            </w:r>
            <w:r w:rsidR="005F1B4B" w:rsidRPr="008256D2">
              <w:t xml:space="preserve">of Health, Labour and Social Affairs </w:t>
            </w:r>
            <w:r w:rsidR="00927538" w:rsidRPr="008256D2">
              <w:t xml:space="preserve">creates opportunities for skilled labour in healthcare. </w:t>
            </w:r>
            <w:r w:rsidRPr="008256D2">
              <w:t xml:space="preserve"> </w:t>
            </w:r>
          </w:p>
        </w:tc>
        <w:tc>
          <w:tcPr>
            <w:tcW w:w="3140" w:type="dxa"/>
            <w:tcMar>
              <w:top w:w="57" w:type="dxa"/>
            </w:tcMar>
          </w:tcPr>
          <w:p w14:paraId="37337666" w14:textId="77777777" w:rsidR="00557819" w:rsidRPr="008256D2" w:rsidRDefault="00557819" w:rsidP="00557819">
            <w:pPr>
              <w:pStyle w:val="Heading1"/>
              <w:jc w:val="right"/>
            </w:pPr>
            <w:r w:rsidRPr="008256D2">
              <w:rPr>
                <w:noProof/>
              </w:rPr>
              <w:drawing>
                <wp:inline distT="0" distB="0" distL="0" distR="0" wp14:anchorId="0373FAC6" wp14:editId="13682558">
                  <wp:extent cx="1832343" cy="9621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RD blue 15mm (E)_Crop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43" cy="96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1E864" w14:textId="77777777" w:rsidR="005C0802" w:rsidRPr="008256D2" w:rsidRDefault="005C0802" w:rsidP="00C20B4D"/>
          <w:p w14:paraId="7D4D2D26" w14:textId="77777777" w:rsidR="005C0802" w:rsidRPr="008256D2" w:rsidRDefault="005C0802" w:rsidP="00C20B4D"/>
        </w:tc>
      </w:tr>
      <w:tr w:rsidR="0038794A" w:rsidRPr="008256D2" w14:paraId="7D55D2BB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9860" w:type="dxa"/>
            <w:gridSpan w:val="5"/>
          </w:tcPr>
          <w:p w14:paraId="26BEB5EB" w14:textId="77777777" w:rsidR="0038794A" w:rsidRPr="008256D2" w:rsidRDefault="00060F0C" w:rsidP="00060F0C">
            <w:pPr>
              <w:pStyle w:val="Header"/>
              <w:spacing w:before="120"/>
              <w:rPr>
                <w:b/>
                <w:sz w:val="24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 xml:space="preserve">FOR IMMEDIATE RELEASE </w:t>
            </w:r>
          </w:p>
        </w:tc>
      </w:tr>
      <w:tr w:rsidR="00927538" w:rsidRPr="008256D2" w14:paraId="0964F443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474" w:type="dxa"/>
            <w:gridSpan w:val="2"/>
          </w:tcPr>
          <w:p w14:paraId="60825262" w14:textId="77777777" w:rsidR="00D64CCE" w:rsidRPr="008256D2" w:rsidRDefault="00D64CCE" w:rsidP="001121ED">
            <w:pPr>
              <w:pStyle w:val="Image-align"/>
            </w:pPr>
            <w:r w:rsidRPr="008256D2">
              <w:drawing>
                <wp:inline distT="0" distB="0" distL="0" distR="0" wp14:anchorId="1D6D6947" wp14:editId="096C8723">
                  <wp:extent cx="219438" cy="219438"/>
                  <wp:effectExtent l="0" t="0" r="9525" b="9525"/>
                  <wp:docPr id="3" name="Picture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online-blu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t xml:space="preserve">  </w:t>
            </w:r>
          </w:p>
        </w:tc>
        <w:tc>
          <w:tcPr>
            <w:tcW w:w="4403" w:type="dxa"/>
            <w:vAlign w:val="center"/>
          </w:tcPr>
          <w:p w14:paraId="029F5C96" w14:textId="77777777" w:rsidR="00D64CCE" w:rsidRPr="008256D2" w:rsidRDefault="007F2514" w:rsidP="001121ED">
            <w:pPr>
              <w:pStyle w:val="Image-align"/>
            </w:pPr>
            <w:r w:rsidRPr="008256D2">
              <w:rPr>
                <w:b/>
              </w:rPr>
              <w:t>www.ebrd.com/news</w:t>
            </w:r>
          </w:p>
        </w:tc>
        <w:tc>
          <w:tcPr>
            <w:tcW w:w="4983" w:type="dxa"/>
            <w:gridSpan w:val="2"/>
          </w:tcPr>
          <w:p w14:paraId="36AF97F2" w14:textId="77777777" w:rsidR="00D64CCE" w:rsidRPr="008256D2" w:rsidRDefault="00D64CCE" w:rsidP="001121ED">
            <w:pPr>
              <w:pStyle w:val="Image-align"/>
              <w:jc w:val="right"/>
            </w:pPr>
            <w:r w:rsidRPr="008256D2">
              <w:drawing>
                <wp:inline distT="0" distB="0" distL="0" distR="0" wp14:anchorId="238901FD" wp14:editId="5A1E0A32">
                  <wp:extent cx="219438" cy="219438"/>
                  <wp:effectExtent l="0" t="0" r="9525" b="9525"/>
                  <wp:docPr id="7" name="Picture 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twitter-blue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4D79FE59" wp14:editId="5C1F8288">
                  <wp:extent cx="219438" cy="219438"/>
                  <wp:effectExtent l="0" t="0" r="9525" b="9525"/>
                  <wp:docPr id="4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facebook-blu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3FDF9251" wp14:editId="7EFD1160">
                  <wp:extent cx="219438" cy="219438"/>
                  <wp:effectExtent l="0" t="0" r="9525" b="9525"/>
                  <wp:docPr id="6" name="Picture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linkedin-blue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4D909BEA" wp14:editId="3FBA4C94">
                  <wp:extent cx="219438" cy="219438"/>
                  <wp:effectExtent l="0" t="0" r="9525" b="9525"/>
                  <wp:docPr id="5" name="Picture 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instagram-blu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6918AB2C" wp14:editId="726B95EA">
                  <wp:extent cx="219438" cy="219438"/>
                  <wp:effectExtent l="0" t="0" r="9525" b="9525"/>
                  <wp:docPr id="8" name="Picture 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youtube-blue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538" w:rsidRPr="008256D2" w14:paraId="29FA98FD" w14:textId="77777777" w:rsidTr="00557819">
        <w:tblPrEx>
          <w:tblBorders>
            <w:top w:val="none" w:sz="0" w:space="0" w:color="auto"/>
          </w:tblBorders>
        </w:tblPrEx>
        <w:tc>
          <w:tcPr>
            <w:tcW w:w="4877" w:type="dxa"/>
            <w:gridSpan w:val="3"/>
          </w:tcPr>
          <w:p w14:paraId="00FB748D" w14:textId="5B0E9FEC" w:rsidR="009508E6" w:rsidRPr="008256D2" w:rsidRDefault="009508E6" w:rsidP="009508E6">
            <w:pPr>
              <w:spacing w:after="0"/>
            </w:pPr>
            <w:r w:rsidRPr="008256D2">
              <w:rPr>
                <w:b/>
              </w:rPr>
              <w:t>Date:</w:t>
            </w:r>
            <w:r w:rsidRPr="008256D2">
              <w:t xml:space="preserve"> </w:t>
            </w:r>
            <w:sdt>
              <w:sdtPr>
                <w:alias w:val="Publish Date"/>
                <w:tag w:val=""/>
                <w:id w:val="262653468"/>
                <w:placeholder>
                  <w:docPart w:val="07879EBD1D6C4C0685E37E3ABA30D48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0-05-1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27538" w:rsidRPr="008256D2">
                  <w:t>15/05/2020</w:t>
                </w:r>
              </w:sdtContent>
            </w:sdt>
          </w:p>
          <w:p w14:paraId="49B30044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Contact:</w:t>
            </w:r>
            <w:r w:rsidRPr="008256D2">
              <w:t xml:space="preserve"> </w:t>
            </w:r>
            <w:sdt>
              <w:sdtPr>
                <w:alias w:val="Author"/>
                <w:tag w:val=""/>
                <w:id w:val="505493338"/>
                <w:placeholder>
                  <w:docPart w:val="6C50AA89F91B46E6AAEBF30F4E11991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02786" w:rsidRPr="008256D2">
                  <w:t>Loretta Martikian</w:t>
                </w:r>
              </w:sdtContent>
            </w:sdt>
          </w:p>
          <w:p w14:paraId="731E0FA3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Tel:</w:t>
            </w:r>
            <w:r w:rsidRPr="008256D2">
              <w:t xml:space="preserve"> </w:t>
            </w:r>
            <w:r w:rsidR="00802786" w:rsidRPr="008256D2">
              <w:t>+995577221120</w:t>
            </w:r>
          </w:p>
          <w:p w14:paraId="634ACAD6" w14:textId="77777777" w:rsidR="00BA45C3" w:rsidRPr="008256D2" w:rsidRDefault="00BA45C3" w:rsidP="00BA45C3">
            <w:pPr>
              <w:spacing w:after="0"/>
              <w:rPr>
                <w:rStyle w:val="Hyperlink"/>
              </w:rPr>
            </w:pPr>
            <w:r w:rsidRPr="008256D2">
              <w:rPr>
                <w:b/>
              </w:rPr>
              <w:t>Email:</w:t>
            </w:r>
            <w:r w:rsidRPr="008256D2">
              <w:t xml:space="preserve"> </w:t>
            </w:r>
            <w:r w:rsidR="00802786" w:rsidRPr="008256D2">
              <w:t>martikianl@ebrd.com</w:t>
            </w:r>
          </w:p>
          <w:p w14:paraId="47545FDD" w14:textId="77777777" w:rsidR="00106E1E" w:rsidRPr="008256D2" w:rsidRDefault="00BA45C3" w:rsidP="009508E6">
            <w:pPr>
              <w:spacing w:after="0"/>
              <w:rPr>
                <w:color w:val="00539B" w:themeColor="hyperlink"/>
                <w:u w:val="single"/>
              </w:rPr>
            </w:pPr>
            <w:r w:rsidRPr="008256D2">
              <w:rPr>
                <w:b/>
              </w:rPr>
              <w:t>Twitter:</w:t>
            </w:r>
            <w:r w:rsidRPr="008256D2">
              <w:rPr>
                <w:rStyle w:val="Hyperlink"/>
                <w:u w:val="none"/>
              </w:rPr>
              <w:t xml:space="preserve"> </w:t>
            </w:r>
            <w:r w:rsidRPr="008256D2">
              <w:rPr>
                <w:rStyle w:val="Hyperlink"/>
              </w:rPr>
              <w:t>@</w:t>
            </w:r>
            <w:r w:rsidR="00802786" w:rsidRPr="008256D2">
              <w:rPr>
                <w:rStyle w:val="Hyperlink"/>
              </w:rPr>
              <w:t>LoraMartikian</w:t>
            </w:r>
          </w:p>
        </w:tc>
        <w:tc>
          <w:tcPr>
            <w:tcW w:w="4983" w:type="dxa"/>
            <w:gridSpan w:val="2"/>
          </w:tcPr>
          <w:p w14:paraId="0AEE7F40" w14:textId="4CCB4B7A" w:rsidR="0038794A" w:rsidRPr="008256D2" w:rsidRDefault="00D55031" w:rsidP="00557819">
            <w:r w:rsidRPr="008256D2">
              <w:rPr>
                <w:b/>
              </w:rPr>
              <w:t>Tags</w:t>
            </w:r>
            <w:r w:rsidR="0038794A" w:rsidRPr="008256D2">
              <w:rPr>
                <w:b/>
              </w:rPr>
              <w:t>:</w:t>
            </w:r>
            <w:r w:rsidR="0038794A" w:rsidRPr="008256D2">
              <w:t xml:space="preserve"> </w:t>
            </w:r>
            <w:r w:rsidR="00802786" w:rsidRPr="008256D2">
              <w:t>#EBRD #Georgia</w:t>
            </w:r>
            <w:r w:rsidR="00B80D5A" w:rsidRPr="008256D2">
              <w:t>,</w:t>
            </w:r>
            <w:r w:rsidR="00871AE6" w:rsidRPr="008256D2">
              <w:t xml:space="preserve"> #</w:t>
            </w:r>
            <w:r w:rsidR="00927538" w:rsidRPr="008256D2">
              <w:t>healthcare</w:t>
            </w:r>
            <w:r w:rsidR="00C35DF6" w:rsidRPr="008256D2">
              <w:t>,</w:t>
            </w:r>
            <w:r w:rsidR="00EB0AE3" w:rsidRPr="008256D2">
              <w:t xml:space="preserve"> #</w:t>
            </w:r>
            <w:r w:rsidR="00927538" w:rsidRPr="008256D2">
              <w:t>nurses</w:t>
            </w:r>
            <w:r w:rsidR="00C35DF6" w:rsidRPr="008256D2">
              <w:t>,</w:t>
            </w:r>
            <w:r w:rsidR="008D5FE1" w:rsidRPr="008256D2">
              <w:t xml:space="preserve"> </w:t>
            </w:r>
            <w:r w:rsidR="008C3A9D">
              <w:t xml:space="preserve">#nursing, </w:t>
            </w:r>
            <w:r w:rsidR="00C35DF6" w:rsidRPr="008256D2">
              <w:t>#</w:t>
            </w:r>
            <w:r w:rsidR="00927538" w:rsidRPr="008256D2">
              <w:t>inclusion</w:t>
            </w:r>
          </w:p>
          <w:p w14:paraId="7A94652E" w14:textId="77777777" w:rsidR="00146830" w:rsidRPr="008256D2" w:rsidRDefault="00146830" w:rsidP="00B80D5A"/>
        </w:tc>
      </w:tr>
    </w:tbl>
    <w:p w14:paraId="0DCBDE61" w14:textId="77777777" w:rsidR="00B80D5A" w:rsidRPr="008256D2" w:rsidRDefault="00B80D5A" w:rsidP="006313D1"/>
    <w:p w14:paraId="298D39F5" w14:textId="7FDA0701" w:rsidR="00243A57" w:rsidRPr="008256D2" w:rsidRDefault="00243A57" w:rsidP="007B704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 w:rsidRPr="008256D2">
        <w:rPr>
          <w:b/>
        </w:rPr>
        <w:t xml:space="preserve">EBRD is engaged on improving nursing and midwifery skills in Georgia. </w:t>
      </w:r>
    </w:p>
    <w:p w14:paraId="3E5284BF" w14:textId="4548BFB6" w:rsidR="00707230" w:rsidRPr="005179A8" w:rsidRDefault="00243A57" w:rsidP="005179A8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 w:rsidRPr="008256D2">
        <w:rPr>
          <w:rFonts w:cs="Arial"/>
          <w:b/>
          <w:bCs/>
        </w:rPr>
        <w:t xml:space="preserve">MoU with Government of Georgia </w:t>
      </w:r>
      <w:r w:rsidR="001C3810" w:rsidRPr="008256D2">
        <w:rPr>
          <w:rFonts w:cs="Arial"/>
          <w:b/>
          <w:bCs/>
        </w:rPr>
        <w:t xml:space="preserve">signed on International Nurses Day (12 May) </w:t>
      </w:r>
      <w:r w:rsidR="005179A8">
        <w:rPr>
          <w:rFonts w:cs="Arial"/>
          <w:b/>
          <w:bCs/>
        </w:rPr>
        <w:t>on skills development</w:t>
      </w:r>
      <w:r w:rsidR="005179A8">
        <w:rPr>
          <w:rFonts w:cs="Arial"/>
          <w:b/>
        </w:rPr>
        <w:t xml:space="preserve">. </w:t>
      </w:r>
    </w:p>
    <w:p w14:paraId="5B989229" w14:textId="30E936FE" w:rsidR="00707230" w:rsidRPr="008256D2" w:rsidRDefault="00707230" w:rsidP="007B704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 w:rsidRPr="008256D2">
        <w:rPr>
          <w:rFonts w:cs="Arial"/>
          <w:b/>
        </w:rPr>
        <w:t xml:space="preserve">Funding </w:t>
      </w:r>
      <w:r w:rsidR="005179A8">
        <w:rPr>
          <w:rFonts w:cs="Arial"/>
          <w:b/>
        </w:rPr>
        <w:t xml:space="preserve">is </w:t>
      </w:r>
      <w:r w:rsidR="00243A57" w:rsidRPr="008256D2">
        <w:rPr>
          <w:rFonts w:cs="Arial"/>
          <w:b/>
        </w:rPr>
        <w:t>part of EBRD</w:t>
      </w:r>
      <w:r w:rsidR="001C3810" w:rsidRPr="008256D2">
        <w:rPr>
          <w:rFonts w:cs="Arial"/>
          <w:b/>
        </w:rPr>
        <w:t>’s</w:t>
      </w:r>
      <w:r w:rsidR="00243A57" w:rsidRPr="008256D2">
        <w:rPr>
          <w:rFonts w:cs="Arial"/>
          <w:b/>
        </w:rPr>
        <w:t xml:space="preserve"> policy engagement initiative through Technical Assistance</w:t>
      </w:r>
    </w:p>
    <w:p w14:paraId="0D5F9DE6" w14:textId="4525486B" w:rsidR="00927538" w:rsidRPr="008256D2" w:rsidRDefault="00927538" w:rsidP="00243A57">
      <w:pPr>
        <w:spacing w:line="240" w:lineRule="auto"/>
        <w:rPr>
          <w:rFonts w:cs="Arial"/>
          <w:shd w:val="clear" w:color="auto" w:fill="FFFFFF"/>
        </w:rPr>
      </w:pPr>
      <w:r w:rsidRPr="008256D2">
        <w:rPr>
          <w:rFonts w:cs="Arial"/>
          <w:shd w:val="clear" w:color="auto" w:fill="FFFFFF"/>
        </w:rPr>
        <w:t xml:space="preserve">The Ministry of </w:t>
      </w:r>
      <w:r w:rsidR="00243A57" w:rsidRPr="008256D2">
        <w:rPr>
          <w:rFonts w:cs="Arial"/>
          <w:shd w:val="clear" w:color="auto" w:fill="FFFFFF"/>
        </w:rPr>
        <w:t>Internally Displaced P</w:t>
      </w:r>
      <w:r w:rsidRPr="008256D2">
        <w:rPr>
          <w:rFonts w:cs="Arial"/>
          <w:shd w:val="clear" w:color="auto" w:fill="FFFFFF"/>
        </w:rPr>
        <w:t xml:space="preserve">ersons from the </w:t>
      </w:r>
      <w:r w:rsidR="00243A57" w:rsidRPr="008256D2">
        <w:rPr>
          <w:rFonts w:cs="Arial"/>
          <w:shd w:val="clear" w:color="auto" w:fill="FFFFFF"/>
        </w:rPr>
        <w:t>Occupied Territories, Labour, H</w:t>
      </w:r>
      <w:r w:rsidRPr="008256D2">
        <w:rPr>
          <w:rFonts w:cs="Arial"/>
          <w:shd w:val="clear" w:color="auto" w:fill="FFFFFF"/>
        </w:rPr>
        <w:t>ea</w:t>
      </w:r>
      <w:r w:rsidR="00243A57" w:rsidRPr="008256D2">
        <w:rPr>
          <w:rFonts w:cs="Arial"/>
          <w:shd w:val="clear" w:color="auto" w:fill="FFFFFF"/>
        </w:rPr>
        <w:t>lth and S</w:t>
      </w:r>
      <w:r w:rsidRPr="008256D2">
        <w:rPr>
          <w:rFonts w:cs="Arial"/>
          <w:shd w:val="clear" w:color="auto" w:fill="FFFFFF"/>
        </w:rPr>
        <w:t xml:space="preserve">ocial </w:t>
      </w:r>
      <w:r w:rsidR="00243A57" w:rsidRPr="008256D2">
        <w:rPr>
          <w:rFonts w:cs="Arial"/>
          <w:shd w:val="clear" w:color="auto" w:fill="FFFFFF"/>
        </w:rPr>
        <w:t>A</w:t>
      </w:r>
      <w:r w:rsidRPr="008256D2">
        <w:rPr>
          <w:rFonts w:cs="Arial"/>
        </w:rPr>
        <w:t xml:space="preserve">ffairs of Georgia </w:t>
      </w:r>
      <w:r w:rsidRPr="008256D2">
        <w:rPr>
          <w:rFonts w:cs="Arial"/>
          <w:shd w:val="clear" w:color="auto" w:fill="FFFFFF"/>
        </w:rPr>
        <w:t xml:space="preserve">and the European Bank for Reconstruction and Development (EBRD) </w:t>
      </w:r>
      <w:r w:rsidR="005F1B4B" w:rsidRPr="008256D2">
        <w:rPr>
          <w:rFonts w:cs="Arial"/>
          <w:shd w:val="clear" w:color="auto" w:fill="FFFFFF"/>
        </w:rPr>
        <w:t>are launching a</w:t>
      </w:r>
      <w:r w:rsidR="001C3810" w:rsidRPr="008256D2">
        <w:rPr>
          <w:rFonts w:cs="Arial"/>
          <w:shd w:val="clear" w:color="auto" w:fill="FFFFFF"/>
        </w:rPr>
        <w:t xml:space="preserve"> </w:t>
      </w:r>
      <w:r w:rsidR="005F1B4B" w:rsidRPr="008256D2">
        <w:rPr>
          <w:rFonts w:cs="Arial"/>
          <w:shd w:val="clear" w:color="auto" w:fill="FFFFFF"/>
        </w:rPr>
        <w:t>n</w:t>
      </w:r>
      <w:r w:rsidR="001C3810" w:rsidRPr="008256D2">
        <w:rPr>
          <w:rFonts w:cs="Arial"/>
          <w:shd w:val="clear" w:color="auto" w:fill="FFFFFF"/>
        </w:rPr>
        <w:t>ew</w:t>
      </w:r>
      <w:r w:rsidR="005F1B4B" w:rsidRPr="008256D2">
        <w:rPr>
          <w:rFonts w:cs="Arial"/>
          <w:shd w:val="clear" w:color="auto" w:fill="FFFFFF"/>
        </w:rPr>
        <w:t xml:space="preserve"> initiative</w:t>
      </w:r>
      <w:r w:rsidR="001C3810" w:rsidRPr="008256D2">
        <w:rPr>
          <w:rFonts w:cs="Arial"/>
          <w:shd w:val="clear" w:color="auto" w:fill="FFFFFF"/>
        </w:rPr>
        <w:t xml:space="preserve"> this week</w:t>
      </w:r>
      <w:r w:rsidR="005F1B4B" w:rsidRPr="008256D2">
        <w:rPr>
          <w:rFonts w:cs="Arial"/>
          <w:shd w:val="clear" w:color="auto" w:fill="FFFFFF"/>
        </w:rPr>
        <w:t xml:space="preserve"> </w:t>
      </w:r>
      <w:r w:rsidR="008C3A9D">
        <w:rPr>
          <w:rFonts w:cs="Arial"/>
          <w:shd w:val="clear" w:color="auto" w:fill="FFFFFF"/>
        </w:rPr>
        <w:t>t</w:t>
      </w:r>
      <w:r w:rsidRPr="008256D2">
        <w:rPr>
          <w:rFonts w:cs="Arial"/>
          <w:shd w:val="clear" w:color="auto" w:fill="FFFFFF"/>
        </w:rPr>
        <w:t xml:space="preserve">o </w:t>
      </w:r>
      <w:r w:rsidR="008C3A9D">
        <w:rPr>
          <w:rFonts w:cs="Arial"/>
        </w:rPr>
        <w:t>improve</w:t>
      </w:r>
      <w:r w:rsidRPr="008256D2">
        <w:rPr>
          <w:rFonts w:cs="Arial"/>
        </w:rPr>
        <w:t xml:space="preserve"> nursing and midwifery occupations through professional licencing, related skills standards and implementation support.</w:t>
      </w:r>
      <w:r w:rsidR="005F1B4B" w:rsidRPr="008256D2">
        <w:rPr>
          <w:rFonts w:cs="Arial"/>
        </w:rPr>
        <w:t xml:space="preserve"> The two organisations signed </w:t>
      </w:r>
      <w:r w:rsidR="005F1B4B" w:rsidRPr="008256D2">
        <w:rPr>
          <w:rFonts w:cs="Arial"/>
          <w:shd w:val="clear" w:color="auto" w:fill="FFFFFF"/>
        </w:rPr>
        <w:t xml:space="preserve">a Memorandum of Understanding (MoU) on Tuesday 12 </w:t>
      </w:r>
      <w:r w:rsidR="001C3810" w:rsidRPr="008256D2">
        <w:rPr>
          <w:rFonts w:cs="Arial"/>
          <w:shd w:val="clear" w:color="auto" w:fill="FFFFFF"/>
        </w:rPr>
        <w:t>May in celebration of Internati</w:t>
      </w:r>
      <w:r w:rsidR="005F1B4B" w:rsidRPr="008256D2">
        <w:rPr>
          <w:rFonts w:cs="Arial"/>
          <w:shd w:val="clear" w:color="auto" w:fill="FFFFFF"/>
        </w:rPr>
        <w:t>o</w:t>
      </w:r>
      <w:r w:rsidR="001C3810" w:rsidRPr="008256D2">
        <w:rPr>
          <w:rFonts w:cs="Arial"/>
          <w:shd w:val="clear" w:color="auto" w:fill="FFFFFF"/>
        </w:rPr>
        <w:t>n</w:t>
      </w:r>
      <w:r w:rsidR="005F1B4B" w:rsidRPr="008256D2">
        <w:rPr>
          <w:rFonts w:cs="Arial"/>
          <w:shd w:val="clear" w:color="auto" w:fill="FFFFFF"/>
        </w:rPr>
        <w:t xml:space="preserve">al Nurses Day </w:t>
      </w:r>
      <w:r w:rsidR="005940F7" w:rsidRPr="008256D2">
        <w:rPr>
          <w:rFonts w:cs="Arial"/>
          <w:shd w:val="clear" w:color="auto" w:fill="FFFFFF"/>
        </w:rPr>
        <w:t>for a joint collaboration over the coming two years.</w:t>
      </w:r>
    </w:p>
    <w:p w14:paraId="7260A5D6" w14:textId="0C0993BC" w:rsidR="00984F10" w:rsidRPr="008256D2" w:rsidRDefault="00243A57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  <w:shd w:val="clear" w:color="auto" w:fill="FFFFFF"/>
        </w:rPr>
        <w:t>The partners agreed to co</w:t>
      </w:r>
      <w:r w:rsidR="005940F7" w:rsidRPr="008256D2">
        <w:rPr>
          <w:rFonts w:cs="Arial"/>
          <w:shd w:val="clear" w:color="auto" w:fill="FFFFFF"/>
        </w:rPr>
        <w:t>-</w:t>
      </w:r>
      <w:r w:rsidRPr="008256D2">
        <w:rPr>
          <w:rFonts w:cs="Arial"/>
          <w:shd w:val="clear" w:color="auto" w:fill="FFFFFF"/>
        </w:rPr>
        <w:t>operate more closely in</w:t>
      </w:r>
      <w:r w:rsidR="005940F7" w:rsidRPr="008256D2">
        <w:rPr>
          <w:rFonts w:cs="Arial"/>
          <w:shd w:val="clear" w:color="auto" w:fill="FFFFFF"/>
        </w:rPr>
        <w:t xml:space="preserve"> realising </w:t>
      </w:r>
      <w:r w:rsidR="00984F10" w:rsidRPr="008256D2">
        <w:rPr>
          <w:rFonts w:cs="Arial"/>
        </w:rPr>
        <w:t xml:space="preserve">three core </w:t>
      </w:r>
      <w:r w:rsidR="008C3A9D" w:rsidRPr="008256D2">
        <w:rPr>
          <w:rFonts w:cs="Arial"/>
        </w:rPr>
        <w:t>objectives</w:t>
      </w:r>
      <w:r w:rsidR="008C3A9D">
        <w:rPr>
          <w:rFonts w:cs="Arial"/>
        </w:rPr>
        <w:t>b</w:t>
      </w:r>
      <w:r w:rsidR="00984F10" w:rsidRPr="008256D2">
        <w:rPr>
          <w:rFonts w:cs="Arial"/>
        </w:rPr>
        <w:t>:</w:t>
      </w:r>
    </w:p>
    <w:p w14:paraId="00C6E953" w14:textId="72784C8D" w:rsidR="00984F10" w:rsidRPr="008256D2" w:rsidRDefault="00984F10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core governance principles and </w:t>
      </w:r>
      <w:r w:rsidR="007B704E" w:rsidRPr="008256D2">
        <w:rPr>
          <w:rFonts w:cs="Arial"/>
        </w:rPr>
        <w:t xml:space="preserve">institutional </w:t>
      </w:r>
      <w:r w:rsidRPr="008256D2">
        <w:rPr>
          <w:rFonts w:cs="Arial"/>
        </w:rPr>
        <w:t>standards for Georgia’s forthcoming professional licencing / certification scheme for nurses (including midwives)</w:t>
      </w:r>
      <w:r w:rsidR="007B704E" w:rsidRPr="008256D2">
        <w:rPr>
          <w:rFonts w:cs="Arial"/>
        </w:rPr>
        <w:t>, building on global</w:t>
      </w:r>
      <w:r w:rsidR="00243A57" w:rsidRPr="008256D2">
        <w:rPr>
          <w:rFonts w:cs="Arial"/>
        </w:rPr>
        <w:t xml:space="preserve"> best </w:t>
      </w:r>
      <w:r w:rsidR="007B704E" w:rsidRPr="008256D2">
        <w:rPr>
          <w:rFonts w:cs="Arial"/>
        </w:rPr>
        <w:t>practice models and customising to the national context</w:t>
      </w:r>
      <w:r w:rsidRPr="008256D2">
        <w:rPr>
          <w:rFonts w:cs="Arial"/>
        </w:rPr>
        <w:t>;</w:t>
      </w:r>
    </w:p>
    <w:p w14:paraId="69F1BBE3" w14:textId="67E27F6B" w:rsidR="00984F10" w:rsidRPr="008256D2" w:rsidRDefault="007B704E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detailed </w:t>
      </w:r>
      <w:r w:rsidR="00984F10" w:rsidRPr="008256D2">
        <w:rPr>
          <w:rFonts w:cs="Arial"/>
        </w:rPr>
        <w:t xml:space="preserve">knowledge criteria, exam standards and a test-bank aligned to the new professional licencing / certification </w:t>
      </w:r>
      <w:r w:rsidR="008256D2" w:rsidRPr="008256D2">
        <w:rPr>
          <w:rFonts w:cs="Arial"/>
        </w:rPr>
        <w:t>scheme</w:t>
      </w:r>
      <w:r w:rsidR="00984F10" w:rsidRPr="008256D2">
        <w:rPr>
          <w:rFonts w:cs="Arial"/>
        </w:rPr>
        <w:t>; and</w:t>
      </w:r>
    </w:p>
    <w:p w14:paraId="6148CBF1" w14:textId="2E8CE5A7" w:rsidR="007B704E" w:rsidRPr="008256D2" w:rsidRDefault="008256D2" w:rsidP="008256D2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jc w:val="both"/>
        <w:rPr>
          <w:rFonts w:cs="Arial"/>
        </w:rPr>
      </w:pPr>
      <w:r w:rsidRPr="008256D2">
        <w:rPr>
          <w:rFonts w:cs="Arial"/>
        </w:rPr>
        <w:t>Designing</w:t>
      </w:r>
      <w:r w:rsidR="00984F10" w:rsidRPr="008256D2">
        <w:rPr>
          <w:rFonts w:cs="Arial"/>
        </w:rPr>
        <w:t xml:space="preserve"> and piloting a short-term continuous learning programme </w:t>
      </w:r>
      <w:r w:rsidRPr="008256D2">
        <w:rPr>
          <w:rFonts w:cs="Arial"/>
        </w:rPr>
        <w:t xml:space="preserve">to help further strengthen nurses’ capacities and existing knowledge in accordance with the </w:t>
      </w:r>
      <w:r w:rsidR="00984F10" w:rsidRPr="008256D2">
        <w:rPr>
          <w:rFonts w:cs="Arial"/>
        </w:rPr>
        <w:t>new licencing / certification requirements.</w:t>
      </w:r>
    </w:p>
    <w:p w14:paraId="7F337B20" w14:textId="6675529C" w:rsidR="008256D2" w:rsidRPr="005179A8" w:rsidRDefault="008256D2" w:rsidP="008256D2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is closely aligned with the Government’s key healthcare priorities outlined under the Parliament of Georgia’s </w:t>
      </w:r>
      <w:r w:rsidRPr="008256D2">
        <w:rPr>
          <w:rFonts w:cs="Arial"/>
          <w:i/>
        </w:rPr>
        <w:t>Vision for Developing the Healthcare System</w:t>
      </w:r>
      <w:r w:rsidRPr="008256D2">
        <w:rPr>
          <w:rFonts w:cs="Arial"/>
        </w:rPr>
        <w:t xml:space="preserve"> (2017) and the Ministry</w:t>
      </w:r>
      <w:r w:rsidRPr="005179A8">
        <w:rPr>
          <w:rFonts w:cs="Arial"/>
        </w:rPr>
        <w:t xml:space="preserve">’s </w:t>
      </w:r>
      <w:r w:rsidRPr="005179A8">
        <w:rPr>
          <w:rFonts w:cs="Arial"/>
          <w:i/>
        </w:rPr>
        <w:t>Strategy for the Development of Nursing</w:t>
      </w:r>
      <w:r w:rsidRPr="005179A8">
        <w:rPr>
          <w:rFonts w:cs="Arial"/>
        </w:rPr>
        <w:t xml:space="preserve"> (2019). It also comes at a critical time in strengthening healthcare standards to fortify Georgia’s broader response under the ongoing Covid-19 pandemic crisis.</w:t>
      </w:r>
    </w:p>
    <w:p w14:paraId="5F9709FF" w14:textId="1C0DCD82" w:rsidR="00984F10" w:rsidRPr="008256D2" w:rsidRDefault="008256D2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is also closely aligned with EBRD’s goals around economic inclusion in Georgia. </w:t>
      </w:r>
      <w:r w:rsidR="00984F10" w:rsidRPr="008256D2">
        <w:rPr>
          <w:rFonts w:cs="Arial"/>
        </w:rPr>
        <w:t>Over the past two years, EBRD has helped deliver key achievements in</w:t>
      </w:r>
      <w:r w:rsidR="005179A8">
        <w:rPr>
          <w:rFonts w:cs="Arial"/>
        </w:rPr>
        <w:t xml:space="preserve"> </w:t>
      </w:r>
      <w:r w:rsidR="00984F10" w:rsidRPr="008256D2">
        <w:rPr>
          <w:rFonts w:cs="Arial"/>
        </w:rPr>
        <w:t>promoting more effective and sustainable nursing in Georgia</w:t>
      </w:r>
      <w:r w:rsidR="00243A57" w:rsidRPr="008256D2">
        <w:rPr>
          <w:rFonts w:cs="Arial"/>
        </w:rPr>
        <w:t xml:space="preserve">. The Bank </w:t>
      </w:r>
      <w:r w:rsidR="007B704E" w:rsidRPr="008256D2">
        <w:rPr>
          <w:rFonts w:cs="Arial"/>
        </w:rPr>
        <w:t xml:space="preserve">is engaged with local partners in upgrading </w:t>
      </w:r>
      <w:r w:rsidR="00984F10" w:rsidRPr="008256D2">
        <w:rPr>
          <w:rFonts w:cs="Arial"/>
        </w:rPr>
        <w:t>skills standards for degree-level nursing and midwifery programmes; developing Georgian-language nursing textbooks</w:t>
      </w:r>
      <w:r w:rsidR="007B704E" w:rsidRPr="008256D2">
        <w:rPr>
          <w:rFonts w:cs="Arial"/>
        </w:rPr>
        <w:t>; and</w:t>
      </w:r>
      <w:r w:rsidR="00243A57" w:rsidRPr="008256D2">
        <w:rPr>
          <w:rFonts w:cs="Arial"/>
        </w:rPr>
        <w:t xml:space="preserve"> help</w:t>
      </w:r>
      <w:r w:rsidR="007B704E" w:rsidRPr="008256D2">
        <w:rPr>
          <w:rFonts w:cs="Arial"/>
        </w:rPr>
        <w:t>ing</w:t>
      </w:r>
      <w:r w:rsidR="00243A57" w:rsidRPr="008256D2">
        <w:rPr>
          <w:rFonts w:cs="Arial"/>
        </w:rPr>
        <w:t xml:space="preserve"> to </w:t>
      </w:r>
      <w:r w:rsidR="00984F10" w:rsidRPr="008256D2">
        <w:rPr>
          <w:rFonts w:cs="Arial"/>
        </w:rPr>
        <w:t>improv</w:t>
      </w:r>
      <w:r w:rsidR="00243A57" w:rsidRPr="008256D2">
        <w:rPr>
          <w:rFonts w:cs="Arial"/>
        </w:rPr>
        <w:t xml:space="preserve">e </w:t>
      </w:r>
      <w:r w:rsidR="00984F10" w:rsidRPr="008256D2">
        <w:rPr>
          <w:rFonts w:cs="Arial"/>
        </w:rPr>
        <w:t>outreach to male nurses</w:t>
      </w:r>
      <w:r w:rsidR="007B704E" w:rsidRPr="008256D2">
        <w:rPr>
          <w:rFonts w:cs="Arial"/>
        </w:rPr>
        <w:t xml:space="preserve"> to help further expand the potential labour pool</w:t>
      </w:r>
      <w:r w:rsidR="00984F10" w:rsidRPr="008256D2">
        <w:rPr>
          <w:rFonts w:cs="Arial"/>
        </w:rPr>
        <w:t>.</w:t>
      </w:r>
    </w:p>
    <w:p w14:paraId="597FDD45" w14:textId="507792BE" w:rsidR="00984F10" w:rsidRPr="008256D2" w:rsidRDefault="00984F10" w:rsidP="00243A57">
      <w:pPr>
        <w:suppressAutoHyphens w:val="0"/>
        <w:spacing w:before="120" w:line="240" w:lineRule="auto"/>
        <w:jc w:val="both"/>
        <w:rPr>
          <w:rFonts w:cs="Arial"/>
        </w:rPr>
      </w:pPr>
      <w:bookmarkStart w:id="0" w:name="_GoBack"/>
      <w:bookmarkEnd w:id="0"/>
      <w:r w:rsidRPr="008256D2">
        <w:rPr>
          <w:rFonts w:cs="Arial"/>
        </w:rPr>
        <w:t xml:space="preserve">The </w:t>
      </w:r>
      <w:r w:rsidR="007B704E" w:rsidRPr="008256D2">
        <w:rPr>
          <w:rFonts w:cs="Arial"/>
        </w:rPr>
        <w:t xml:space="preserve">initiative </w:t>
      </w:r>
      <w:r w:rsidR="00243A57" w:rsidRPr="008256D2">
        <w:rPr>
          <w:rFonts w:cs="Arial"/>
        </w:rPr>
        <w:t xml:space="preserve">is especially </w:t>
      </w:r>
      <w:r w:rsidRPr="008256D2">
        <w:rPr>
          <w:rFonts w:cs="Arial"/>
        </w:rPr>
        <w:t xml:space="preserve">timely in 2020, which the World Health Organization has designated the international </w:t>
      </w:r>
      <w:r w:rsidRPr="008256D2">
        <w:rPr>
          <w:rFonts w:cs="Arial"/>
          <w:i/>
        </w:rPr>
        <w:t>Year of the Nurse and the Midwife</w:t>
      </w:r>
      <w:r w:rsidRPr="008256D2">
        <w:rPr>
          <w:rFonts w:cs="Arial"/>
        </w:rPr>
        <w:t>, adding additional momentum.</w:t>
      </w:r>
    </w:p>
    <w:p w14:paraId="6F0D2EBE" w14:textId="080FD33C" w:rsidR="005940F7" w:rsidRPr="008256D2" w:rsidRDefault="005940F7" w:rsidP="005940F7">
      <w:pPr>
        <w:spacing w:line="240" w:lineRule="auto"/>
        <w:rPr>
          <w:rFonts w:cs="Arial"/>
        </w:rPr>
      </w:pPr>
      <w:r w:rsidRPr="008256D2">
        <w:rPr>
          <w:rFonts w:cs="Arial"/>
        </w:rPr>
        <w:t xml:space="preserve">Financing for the new </w:t>
      </w:r>
      <w:r w:rsidR="007B704E" w:rsidRPr="008256D2">
        <w:rPr>
          <w:rFonts w:cs="Arial"/>
        </w:rPr>
        <w:t xml:space="preserve">programme </w:t>
      </w:r>
      <w:r w:rsidRPr="008256D2">
        <w:rPr>
          <w:rFonts w:cs="Arial"/>
        </w:rPr>
        <w:t>comes from the Government of Japan through the Japan-EBRD Cooperation Fund (JECF) promoting economic inclusion through technical assistance.</w:t>
      </w:r>
    </w:p>
    <w:p w14:paraId="182FD6EC" w14:textId="16456901" w:rsidR="00CC2370" w:rsidRPr="008256D2" w:rsidRDefault="00CC2370" w:rsidP="00243A57">
      <w:pPr>
        <w:spacing w:line="240" w:lineRule="auto"/>
        <w:rPr>
          <w:rFonts w:cs="Arial"/>
        </w:rPr>
      </w:pPr>
      <w:r w:rsidRPr="008256D2">
        <w:rPr>
          <w:rFonts w:cs="Arial"/>
        </w:rPr>
        <w:lastRenderedPageBreak/>
        <w:t>EBRD is a leading institutional investor in Georgia. Since the start of its operations in the countr</w:t>
      </w:r>
      <w:r w:rsidR="003016F2" w:rsidRPr="008256D2">
        <w:rPr>
          <w:rFonts w:cs="Arial"/>
        </w:rPr>
        <w:t>y, the Bank has invested over €3.</w:t>
      </w:r>
      <w:r w:rsidR="00961716" w:rsidRPr="008256D2">
        <w:rPr>
          <w:rFonts w:cs="Arial"/>
        </w:rPr>
        <w:t>8</w:t>
      </w:r>
      <w:r w:rsidR="003016F2" w:rsidRPr="008256D2">
        <w:rPr>
          <w:rFonts w:cs="Arial"/>
        </w:rPr>
        <w:t xml:space="preserve"> billion in 2</w:t>
      </w:r>
      <w:r w:rsidR="00961716" w:rsidRPr="008256D2">
        <w:rPr>
          <w:rFonts w:cs="Arial"/>
        </w:rPr>
        <w:t>50</w:t>
      </w:r>
      <w:r w:rsidRPr="008256D2">
        <w:rPr>
          <w:rFonts w:cs="Arial"/>
        </w:rPr>
        <w:t xml:space="preserve"> projects in the financial, corporate, infrastru</w:t>
      </w:r>
      <w:r w:rsidR="00C35DF6" w:rsidRPr="008256D2">
        <w:rPr>
          <w:rFonts w:cs="Arial"/>
        </w:rPr>
        <w:t>cture and energy sectors, with 87</w:t>
      </w:r>
      <w:r w:rsidRPr="008256D2">
        <w:rPr>
          <w:rFonts w:cs="Arial"/>
        </w:rPr>
        <w:t xml:space="preserve"> per cent of these investments in the private sector.</w:t>
      </w:r>
    </w:p>
    <w:sectPr w:rsidR="00CC2370" w:rsidRPr="008256D2" w:rsidSect="00557819">
      <w:footerReference w:type="default" r:id="rId24"/>
      <w:pgSz w:w="11906" w:h="16838"/>
      <w:pgMar w:top="709" w:right="1080" w:bottom="1440" w:left="1080" w:header="142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654C" w14:textId="77777777" w:rsidR="000C4D9A" w:rsidRDefault="000C4D9A" w:rsidP="002C49F2">
      <w:pPr>
        <w:spacing w:after="0"/>
      </w:pPr>
      <w:r>
        <w:separator/>
      </w:r>
    </w:p>
  </w:endnote>
  <w:endnote w:type="continuationSeparator" w:id="0">
    <w:p w14:paraId="084A7316" w14:textId="77777777" w:rsidR="000C4D9A" w:rsidRDefault="000C4D9A" w:rsidP="002C4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A849" w14:textId="77777777" w:rsidR="006D423F" w:rsidRPr="006D423F" w:rsidRDefault="006D423F" w:rsidP="006D423F">
    <w:pPr>
      <w:suppressAutoHyphens w:val="0"/>
      <w:spacing w:after="0" w:line="240" w:lineRule="auto"/>
      <w:rPr>
        <w:rFonts w:eastAsia="MS Mincho" w:cs="Arial"/>
        <w:color w:val="808080" w:themeColor="background1" w:themeShade="80"/>
        <w:sz w:val="16"/>
        <w:szCs w:val="16"/>
        <w:lang w:eastAsia="en-US"/>
      </w:rPr>
    </w:pP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The EBRD is a multilateral bank that promotes the development of the private sector and </w:t>
    </w:r>
    <w:r w:rsidR="00FE0B8D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entrepreneurial initiative in 38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economies across three con</w:t>
    </w:r>
    <w:r w:rsidR="00FC4722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tinents. The Bank is owned by 69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countries as well as the EU and the EIB. EBRD investments are aimed at making the economies in its regions </w:t>
    </w:r>
    <w:hyperlink r:id="rId1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competitive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2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inclusive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3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well-governed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4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green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r w:rsidR="004C5E73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resilient </w:t>
    </w:r>
    <w:hyperlink r:id="rId5" w:tgtFrame="_blank" w:history="1"/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and</w:t>
    </w:r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 </w:t>
    </w:r>
    <w:hyperlink r:id="rId6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integrated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. </w:t>
    </w:r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Follow us on the </w:t>
    </w:r>
    <w:hyperlink r:id="rId7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web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8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Facebook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9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LinkedIn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0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Instagram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1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Twitter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 and </w:t>
    </w:r>
    <w:hyperlink r:id="rId12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YouTube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.</w:t>
    </w:r>
  </w:p>
  <w:p w14:paraId="211D9B4A" w14:textId="77777777" w:rsidR="00A55A5F" w:rsidRDefault="00A55A5F" w:rsidP="00A55A5F">
    <w:pPr>
      <w:spacing w:line="240" w:lineRule="auto"/>
      <w:rPr>
        <w:iCs/>
        <w:color w:val="828286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E76C1" w14:textId="77777777" w:rsidR="000C4D9A" w:rsidRDefault="000C4D9A" w:rsidP="002C49F2">
      <w:pPr>
        <w:spacing w:after="0"/>
      </w:pPr>
      <w:r>
        <w:separator/>
      </w:r>
    </w:p>
  </w:footnote>
  <w:footnote w:type="continuationSeparator" w:id="0">
    <w:p w14:paraId="389136EA" w14:textId="77777777" w:rsidR="000C4D9A" w:rsidRDefault="000C4D9A" w:rsidP="002C49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646C1"/>
    <w:multiLevelType w:val="hybridMultilevel"/>
    <w:tmpl w:val="8D28CB1E"/>
    <w:lvl w:ilvl="0" w:tplc="50A2EE1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0053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E21"/>
    <w:multiLevelType w:val="hybridMultilevel"/>
    <w:tmpl w:val="A69C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2CA7"/>
    <w:multiLevelType w:val="hybridMultilevel"/>
    <w:tmpl w:val="81401100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4D75"/>
    <w:multiLevelType w:val="hybridMultilevel"/>
    <w:tmpl w:val="A668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43D1"/>
    <w:multiLevelType w:val="hybridMultilevel"/>
    <w:tmpl w:val="5F6A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075"/>
    <w:multiLevelType w:val="hybridMultilevel"/>
    <w:tmpl w:val="4D10D3E2"/>
    <w:lvl w:ilvl="0" w:tplc="5F5A6F6C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3AA9F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B0086"/>
    <w:multiLevelType w:val="multilevel"/>
    <w:tmpl w:val="9DB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32A75"/>
    <w:multiLevelType w:val="hybridMultilevel"/>
    <w:tmpl w:val="FA4CB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B2F50"/>
    <w:multiLevelType w:val="multilevel"/>
    <w:tmpl w:val="C2781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3C55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1EA1"/>
    <w:multiLevelType w:val="hybridMultilevel"/>
    <w:tmpl w:val="85C0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3162A"/>
    <w:multiLevelType w:val="hybridMultilevel"/>
    <w:tmpl w:val="692A1256"/>
    <w:lvl w:ilvl="0" w:tplc="738C59B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146C73"/>
    <w:multiLevelType w:val="hybridMultilevel"/>
    <w:tmpl w:val="AF40B268"/>
    <w:lvl w:ilvl="0" w:tplc="E8268C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5122"/>
    <w:multiLevelType w:val="multilevel"/>
    <w:tmpl w:val="96B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C5F99"/>
    <w:multiLevelType w:val="hybridMultilevel"/>
    <w:tmpl w:val="7782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C316C"/>
    <w:multiLevelType w:val="hybridMultilevel"/>
    <w:tmpl w:val="2154F42A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D697F"/>
    <w:multiLevelType w:val="hybridMultilevel"/>
    <w:tmpl w:val="DF2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72959"/>
    <w:multiLevelType w:val="hybridMultilevel"/>
    <w:tmpl w:val="00E2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732DE"/>
    <w:multiLevelType w:val="hybridMultilevel"/>
    <w:tmpl w:val="6ECA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F53FB"/>
    <w:multiLevelType w:val="hybridMultilevel"/>
    <w:tmpl w:val="0D061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8"/>
  </w:num>
  <w:num w:numId="5">
    <w:abstractNumId w:val="16"/>
  </w:num>
  <w:num w:numId="6">
    <w:abstractNumId w:val="19"/>
  </w:num>
  <w:num w:numId="7">
    <w:abstractNumId w:val="10"/>
  </w:num>
  <w:num w:numId="8">
    <w:abstractNumId w:val="12"/>
  </w:num>
  <w:num w:numId="9">
    <w:abstractNumId w:val="14"/>
  </w:num>
  <w:num w:numId="10">
    <w:abstractNumId w:val="17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  <w:num w:numId="17">
    <w:abstractNumId w:val="13"/>
  </w:num>
  <w:num w:numId="18">
    <w:abstractNumId w:val="15"/>
  </w:num>
  <w:num w:numId="19">
    <w:abstractNumId w:val="5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4F"/>
    <w:rsid w:val="00004998"/>
    <w:rsid w:val="000207D7"/>
    <w:rsid w:val="00024EC3"/>
    <w:rsid w:val="00060F0C"/>
    <w:rsid w:val="00071E21"/>
    <w:rsid w:val="000A1D77"/>
    <w:rsid w:val="000B50F2"/>
    <w:rsid w:val="000C4D9A"/>
    <w:rsid w:val="000D21C2"/>
    <w:rsid w:val="000D5709"/>
    <w:rsid w:val="000D6CD9"/>
    <w:rsid w:val="000E7C2F"/>
    <w:rsid w:val="000F1A8C"/>
    <w:rsid w:val="000F6987"/>
    <w:rsid w:val="00100E1A"/>
    <w:rsid w:val="00106E1E"/>
    <w:rsid w:val="001121ED"/>
    <w:rsid w:val="001179E6"/>
    <w:rsid w:val="00123EE6"/>
    <w:rsid w:val="00137EB1"/>
    <w:rsid w:val="00146830"/>
    <w:rsid w:val="001538A2"/>
    <w:rsid w:val="00162DB1"/>
    <w:rsid w:val="001724C0"/>
    <w:rsid w:val="00181B6D"/>
    <w:rsid w:val="00181E76"/>
    <w:rsid w:val="00194BD3"/>
    <w:rsid w:val="00196182"/>
    <w:rsid w:val="001965B8"/>
    <w:rsid w:val="001C3810"/>
    <w:rsid w:val="001C69B2"/>
    <w:rsid w:val="001E1963"/>
    <w:rsid w:val="001E3753"/>
    <w:rsid w:val="001E4BF1"/>
    <w:rsid w:val="002127C4"/>
    <w:rsid w:val="00214605"/>
    <w:rsid w:val="00234D54"/>
    <w:rsid w:val="00243A57"/>
    <w:rsid w:val="00252FC3"/>
    <w:rsid w:val="00254446"/>
    <w:rsid w:val="00265106"/>
    <w:rsid w:val="00295777"/>
    <w:rsid w:val="002A7D4A"/>
    <w:rsid w:val="002B03EE"/>
    <w:rsid w:val="002C49F2"/>
    <w:rsid w:val="003016F2"/>
    <w:rsid w:val="003036A7"/>
    <w:rsid w:val="0031073D"/>
    <w:rsid w:val="003309AA"/>
    <w:rsid w:val="003437AB"/>
    <w:rsid w:val="00350A10"/>
    <w:rsid w:val="0038794A"/>
    <w:rsid w:val="003948B9"/>
    <w:rsid w:val="003961C8"/>
    <w:rsid w:val="003D5F2A"/>
    <w:rsid w:val="003D7FB1"/>
    <w:rsid w:val="003E54A0"/>
    <w:rsid w:val="003F59B0"/>
    <w:rsid w:val="00405739"/>
    <w:rsid w:val="0042017B"/>
    <w:rsid w:val="0042022E"/>
    <w:rsid w:val="00434700"/>
    <w:rsid w:val="00435945"/>
    <w:rsid w:val="00444834"/>
    <w:rsid w:val="00451C93"/>
    <w:rsid w:val="004627AB"/>
    <w:rsid w:val="00463D7F"/>
    <w:rsid w:val="004705A3"/>
    <w:rsid w:val="00481A17"/>
    <w:rsid w:val="00486545"/>
    <w:rsid w:val="00494C53"/>
    <w:rsid w:val="004976EA"/>
    <w:rsid w:val="004A3C4B"/>
    <w:rsid w:val="004B45C7"/>
    <w:rsid w:val="004B7D42"/>
    <w:rsid w:val="004C2E36"/>
    <w:rsid w:val="004C5E73"/>
    <w:rsid w:val="004D0A70"/>
    <w:rsid w:val="004D291C"/>
    <w:rsid w:val="004D4282"/>
    <w:rsid w:val="005011BD"/>
    <w:rsid w:val="00503FEB"/>
    <w:rsid w:val="005110CC"/>
    <w:rsid w:val="0051764B"/>
    <w:rsid w:val="005179A8"/>
    <w:rsid w:val="00530C51"/>
    <w:rsid w:val="005475CE"/>
    <w:rsid w:val="0055223B"/>
    <w:rsid w:val="00554582"/>
    <w:rsid w:val="00557819"/>
    <w:rsid w:val="005631B0"/>
    <w:rsid w:val="00570F52"/>
    <w:rsid w:val="005849FD"/>
    <w:rsid w:val="005940F7"/>
    <w:rsid w:val="005A2140"/>
    <w:rsid w:val="005A418E"/>
    <w:rsid w:val="005C0802"/>
    <w:rsid w:val="005C7463"/>
    <w:rsid w:val="005E16A4"/>
    <w:rsid w:val="005F1B4B"/>
    <w:rsid w:val="005F6AF4"/>
    <w:rsid w:val="005F6EFB"/>
    <w:rsid w:val="00606AB3"/>
    <w:rsid w:val="00611E7E"/>
    <w:rsid w:val="00623725"/>
    <w:rsid w:val="00630265"/>
    <w:rsid w:val="006313D1"/>
    <w:rsid w:val="00637EAA"/>
    <w:rsid w:val="006606DB"/>
    <w:rsid w:val="006A3D4F"/>
    <w:rsid w:val="006A4173"/>
    <w:rsid w:val="006A487E"/>
    <w:rsid w:val="006C5B99"/>
    <w:rsid w:val="006D423F"/>
    <w:rsid w:val="006F5867"/>
    <w:rsid w:val="007023B4"/>
    <w:rsid w:val="00707230"/>
    <w:rsid w:val="007150A5"/>
    <w:rsid w:val="00721F98"/>
    <w:rsid w:val="00725E61"/>
    <w:rsid w:val="00735EFD"/>
    <w:rsid w:val="00765267"/>
    <w:rsid w:val="007700FD"/>
    <w:rsid w:val="00792F95"/>
    <w:rsid w:val="007933E4"/>
    <w:rsid w:val="007A114D"/>
    <w:rsid w:val="007A1FAE"/>
    <w:rsid w:val="007B704E"/>
    <w:rsid w:val="007C51B1"/>
    <w:rsid w:val="007C5A22"/>
    <w:rsid w:val="007D7648"/>
    <w:rsid w:val="007E0110"/>
    <w:rsid w:val="007F2514"/>
    <w:rsid w:val="007F5AE9"/>
    <w:rsid w:val="00801BC3"/>
    <w:rsid w:val="00802786"/>
    <w:rsid w:val="008256D2"/>
    <w:rsid w:val="00825FD7"/>
    <w:rsid w:val="00832A10"/>
    <w:rsid w:val="008360B9"/>
    <w:rsid w:val="008650E4"/>
    <w:rsid w:val="00867BE6"/>
    <w:rsid w:val="00871AE6"/>
    <w:rsid w:val="008769FE"/>
    <w:rsid w:val="008978F9"/>
    <w:rsid w:val="008C3A9D"/>
    <w:rsid w:val="008D5FE1"/>
    <w:rsid w:val="00905997"/>
    <w:rsid w:val="009126A1"/>
    <w:rsid w:val="00922A1D"/>
    <w:rsid w:val="00927538"/>
    <w:rsid w:val="00930477"/>
    <w:rsid w:val="009406A0"/>
    <w:rsid w:val="009407D7"/>
    <w:rsid w:val="009508E6"/>
    <w:rsid w:val="009530FC"/>
    <w:rsid w:val="00960334"/>
    <w:rsid w:val="00961716"/>
    <w:rsid w:val="009621BB"/>
    <w:rsid w:val="00964522"/>
    <w:rsid w:val="00966128"/>
    <w:rsid w:val="00976C69"/>
    <w:rsid w:val="009777EC"/>
    <w:rsid w:val="0098251F"/>
    <w:rsid w:val="00984F10"/>
    <w:rsid w:val="00990083"/>
    <w:rsid w:val="00990B6A"/>
    <w:rsid w:val="009A1276"/>
    <w:rsid w:val="009A1CBF"/>
    <w:rsid w:val="009A1D5C"/>
    <w:rsid w:val="009E2E69"/>
    <w:rsid w:val="009E4B03"/>
    <w:rsid w:val="009F022E"/>
    <w:rsid w:val="009F567A"/>
    <w:rsid w:val="00A4119C"/>
    <w:rsid w:val="00A420A5"/>
    <w:rsid w:val="00A55A5F"/>
    <w:rsid w:val="00A67CBB"/>
    <w:rsid w:val="00A85913"/>
    <w:rsid w:val="00A91152"/>
    <w:rsid w:val="00A9506F"/>
    <w:rsid w:val="00AA0FAE"/>
    <w:rsid w:val="00AA280E"/>
    <w:rsid w:val="00AA336E"/>
    <w:rsid w:val="00AC02CB"/>
    <w:rsid w:val="00AC4469"/>
    <w:rsid w:val="00B06809"/>
    <w:rsid w:val="00B2147B"/>
    <w:rsid w:val="00B66B1E"/>
    <w:rsid w:val="00B70B49"/>
    <w:rsid w:val="00B80D5A"/>
    <w:rsid w:val="00B829D8"/>
    <w:rsid w:val="00B918A1"/>
    <w:rsid w:val="00B97A68"/>
    <w:rsid w:val="00BA0279"/>
    <w:rsid w:val="00BA45C3"/>
    <w:rsid w:val="00BC71A6"/>
    <w:rsid w:val="00BF138F"/>
    <w:rsid w:val="00BF51E4"/>
    <w:rsid w:val="00C016E0"/>
    <w:rsid w:val="00C11978"/>
    <w:rsid w:val="00C20B4D"/>
    <w:rsid w:val="00C22E0A"/>
    <w:rsid w:val="00C2389B"/>
    <w:rsid w:val="00C24F4B"/>
    <w:rsid w:val="00C35DF6"/>
    <w:rsid w:val="00C45C5D"/>
    <w:rsid w:val="00C55437"/>
    <w:rsid w:val="00C65A07"/>
    <w:rsid w:val="00C6603A"/>
    <w:rsid w:val="00C74624"/>
    <w:rsid w:val="00C77004"/>
    <w:rsid w:val="00C77B4F"/>
    <w:rsid w:val="00C8486B"/>
    <w:rsid w:val="00C9153E"/>
    <w:rsid w:val="00C9695B"/>
    <w:rsid w:val="00CB1DC5"/>
    <w:rsid w:val="00CB2523"/>
    <w:rsid w:val="00CB496E"/>
    <w:rsid w:val="00CB66CB"/>
    <w:rsid w:val="00CB6A9D"/>
    <w:rsid w:val="00CC2370"/>
    <w:rsid w:val="00CC41A8"/>
    <w:rsid w:val="00CC5F67"/>
    <w:rsid w:val="00CC7D45"/>
    <w:rsid w:val="00CE2864"/>
    <w:rsid w:val="00CE567D"/>
    <w:rsid w:val="00CE7258"/>
    <w:rsid w:val="00CF227F"/>
    <w:rsid w:val="00D11F79"/>
    <w:rsid w:val="00D17471"/>
    <w:rsid w:val="00D2544A"/>
    <w:rsid w:val="00D260E0"/>
    <w:rsid w:val="00D34BA6"/>
    <w:rsid w:val="00D4161B"/>
    <w:rsid w:val="00D5077C"/>
    <w:rsid w:val="00D51CE6"/>
    <w:rsid w:val="00D55031"/>
    <w:rsid w:val="00D64CCE"/>
    <w:rsid w:val="00D77A40"/>
    <w:rsid w:val="00D8334F"/>
    <w:rsid w:val="00D92799"/>
    <w:rsid w:val="00D978A1"/>
    <w:rsid w:val="00DD1F52"/>
    <w:rsid w:val="00DF475E"/>
    <w:rsid w:val="00E05466"/>
    <w:rsid w:val="00E07556"/>
    <w:rsid w:val="00E2765C"/>
    <w:rsid w:val="00E42A76"/>
    <w:rsid w:val="00E45A42"/>
    <w:rsid w:val="00E5190A"/>
    <w:rsid w:val="00E53CBE"/>
    <w:rsid w:val="00E750FB"/>
    <w:rsid w:val="00E837C2"/>
    <w:rsid w:val="00E856FD"/>
    <w:rsid w:val="00E94A95"/>
    <w:rsid w:val="00E95E8E"/>
    <w:rsid w:val="00EB0AE3"/>
    <w:rsid w:val="00ED4E24"/>
    <w:rsid w:val="00ED6DCE"/>
    <w:rsid w:val="00F04D1B"/>
    <w:rsid w:val="00F2018A"/>
    <w:rsid w:val="00F26041"/>
    <w:rsid w:val="00F323F8"/>
    <w:rsid w:val="00F331EF"/>
    <w:rsid w:val="00F5717D"/>
    <w:rsid w:val="00F676FC"/>
    <w:rsid w:val="00F825B5"/>
    <w:rsid w:val="00F83444"/>
    <w:rsid w:val="00F852B3"/>
    <w:rsid w:val="00FA60A1"/>
    <w:rsid w:val="00FB241A"/>
    <w:rsid w:val="00FB358A"/>
    <w:rsid w:val="00FC1548"/>
    <w:rsid w:val="00FC4722"/>
    <w:rsid w:val="00FD041C"/>
    <w:rsid w:val="00FD1098"/>
    <w:rsid w:val="00FD64D4"/>
    <w:rsid w:val="00FE0B8D"/>
    <w:rsid w:val="00FE4755"/>
    <w:rsid w:val="00FE4AF7"/>
    <w:rsid w:val="00FE78E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52D422E"/>
  <w15:docId w15:val="{7341AAC9-1A86-4ECC-9790-ADF100C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ED"/>
    <w:pPr>
      <w:suppressAutoHyphens/>
      <w:spacing w:after="120" w:line="260" w:lineRule="exact"/>
    </w:pPr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8794A"/>
    <w:pPr>
      <w:spacing w:line="240" w:lineRule="auto"/>
      <w:outlineLvl w:val="0"/>
    </w:pPr>
    <w:rPr>
      <w:b/>
      <w:color w:val="00539B" w:themeColor="accent6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1BB"/>
    <w:pPr>
      <w:keepNext/>
      <w:suppressAutoHyphens w:val="0"/>
      <w:spacing w:after="0"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1BB"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cs="Cambria"/>
      <w:b/>
      <w:bCs/>
      <w:color w:val="0079C1"/>
      <w:kern w:val="1"/>
      <w:lang w:eastAsia="hi-IN"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1BB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b/>
      <w:bCs/>
      <w:iCs/>
      <w:color w:val="7F7F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8794A"/>
    <w:rPr>
      <w:rFonts w:ascii="Arial" w:hAnsi="Arial"/>
      <w:b/>
      <w:color w:val="00539B" w:themeColor="accent6"/>
      <w:sz w:val="48"/>
      <w:szCs w:val="56"/>
    </w:rPr>
  </w:style>
  <w:style w:type="character" w:customStyle="1" w:styleId="Heading2Char">
    <w:name w:val="Heading 2 Char"/>
    <w:link w:val="Heading2"/>
    <w:uiPriority w:val="99"/>
    <w:rsid w:val="009621BB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link w:val="Heading3"/>
    <w:uiPriority w:val="99"/>
    <w:rsid w:val="009621BB"/>
    <w:rPr>
      <w:rFonts w:ascii="Arial" w:hAnsi="Arial" w:cs="Cambria"/>
      <w:b/>
      <w:bCs/>
      <w:color w:val="0079C1"/>
      <w:kern w:val="1"/>
      <w:lang w:eastAsia="hi-IN" w:bidi="hi-IN"/>
    </w:rPr>
  </w:style>
  <w:style w:type="character" w:customStyle="1" w:styleId="Heading4Char">
    <w:name w:val="Heading 4 Char"/>
    <w:link w:val="Heading4"/>
    <w:uiPriority w:val="99"/>
    <w:rsid w:val="009621BB"/>
    <w:rPr>
      <w:rFonts w:ascii="Arial" w:hAnsi="Arial"/>
      <w:b/>
      <w:bCs/>
      <w:iCs/>
      <w:color w:val="7F7F7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49F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49F2"/>
    <w:rPr>
      <w:rFonts w:ascii="Arial" w:hAnsi="Arial"/>
    </w:rPr>
  </w:style>
  <w:style w:type="table" w:styleId="TableGrid">
    <w:name w:val="Table Grid"/>
    <w:basedOn w:val="TableNormal"/>
    <w:uiPriority w:val="59"/>
    <w:rsid w:val="002C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9F2"/>
    <w:rPr>
      <w:color w:val="00539B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523"/>
    <w:rPr>
      <w:color w:val="808080"/>
    </w:rPr>
  </w:style>
  <w:style w:type="paragraph" w:customStyle="1" w:styleId="Subhead">
    <w:name w:val="Subhead"/>
    <w:basedOn w:val="Normal"/>
    <w:link w:val="SubheadChar"/>
    <w:qFormat/>
    <w:rsid w:val="0038794A"/>
    <w:pPr>
      <w:spacing w:before="120" w:line="240" w:lineRule="auto"/>
    </w:pPr>
    <w:rPr>
      <w:rFonts w:cstheme="minorBidi"/>
      <w:b/>
      <w:color w:val="424244" w:themeColor="text1"/>
      <w:sz w:val="28"/>
      <w:szCs w:val="24"/>
    </w:rPr>
  </w:style>
  <w:style w:type="character" w:customStyle="1" w:styleId="SubheadChar">
    <w:name w:val="Subhead Char"/>
    <w:basedOn w:val="DefaultParagraphFont"/>
    <w:link w:val="Subhead"/>
    <w:rsid w:val="0038794A"/>
    <w:rPr>
      <w:rFonts w:ascii="Arial" w:hAnsi="Arial" w:cstheme="minorBidi"/>
      <w:b/>
      <w:color w:val="424244" w:themeColor="text1"/>
      <w:sz w:val="28"/>
      <w:szCs w:val="24"/>
    </w:rPr>
  </w:style>
  <w:style w:type="paragraph" w:customStyle="1" w:styleId="Image-align">
    <w:name w:val="Image-align"/>
    <w:basedOn w:val="Normal"/>
    <w:qFormat/>
    <w:rsid w:val="001121ED"/>
    <w:pPr>
      <w:spacing w:after="0" w:line="240" w:lineRule="auto"/>
    </w:pPr>
    <w:rPr>
      <w:noProof/>
    </w:rPr>
  </w:style>
  <w:style w:type="paragraph" w:customStyle="1" w:styleId="Caption1">
    <w:name w:val="Caption1"/>
    <w:basedOn w:val="Normal"/>
    <w:qFormat/>
    <w:rsid w:val="00C74624"/>
    <w:rPr>
      <w:color w:val="8C8C8F" w:themeColor="text1" w:themeTint="99"/>
    </w:rPr>
  </w:style>
  <w:style w:type="character" w:styleId="FollowedHyperlink">
    <w:name w:val="FollowedHyperlink"/>
    <w:basedOn w:val="DefaultParagraphFont"/>
    <w:uiPriority w:val="99"/>
    <w:semiHidden/>
    <w:unhideWhenUsed/>
    <w:rsid w:val="00434700"/>
    <w:rPr>
      <w:color w:val="BBFFF8" w:themeColor="followedHyperlink"/>
      <w:u w:val="single"/>
    </w:rPr>
  </w:style>
  <w:style w:type="paragraph" w:styleId="ListParagraph">
    <w:name w:val="List Paragraph"/>
    <w:aliases w:val="List para,Figure caption,List Paragraph (numbered (a)),Dot pt,F5 List Paragraph,List Paragraph1,Colorful List - Accent 11,No Spacing1,List Paragraph Char Char Char,Indicator Text,Numbered Para 1,Bullet Points,List Paragraph2,Bullet 1"/>
    <w:basedOn w:val="Normal"/>
    <w:link w:val="ListParagraphChar"/>
    <w:uiPriority w:val="34"/>
    <w:qFormat/>
    <w:rsid w:val="004C5E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C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F0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F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F0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A4173"/>
    <w:rPr>
      <w:rFonts w:ascii="Arial" w:hAnsi="Arial"/>
    </w:rPr>
  </w:style>
  <w:style w:type="character" w:customStyle="1" w:styleId="ListParagraphChar">
    <w:name w:val="List Paragraph Char"/>
    <w:aliases w:val="List para Char,Figure caption Char,List Paragraph (numbered (a)) Char,Dot pt Char,F5 List Paragraph Char,List Paragraph1 Char,Colorful List - Accent 11 Char,No Spacing1 Char,List Paragraph Char Char Char Char,Indicator Text Char"/>
    <w:link w:val="ListParagraph"/>
    <w:uiPriority w:val="34"/>
    <w:locked/>
    <w:rsid w:val="009A1CBF"/>
    <w:rPr>
      <w:rFonts w:ascii="Arial" w:hAnsi="Arial"/>
    </w:rPr>
  </w:style>
  <w:style w:type="paragraph" w:customStyle="1" w:styleId="articleparagraph">
    <w:name w:val="articleparagraph"/>
    <w:basedOn w:val="Normal"/>
    <w:rsid w:val="00FB358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75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2370"/>
    <w:pPr>
      <w:suppressAutoHyphens w:val="0"/>
      <w:spacing w:after="0" w:line="240" w:lineRule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2370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ebrd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://www.ebrd.com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ebrdhq" TargetMode="External"/><Relationship Id="rId20" Type="http://schemas.openxmlformats.org/officeDocument/2006/relationships/hyperlink" Target="https://www.instagram.com/ebrd_officia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ebrd" TargetMode="External"/><Relationship Id="rId22" Type="http://schemas.openxmlformats.org/officeDocument/2006/relationships/hyperlink" Target="https://www.youtube.com/user/ebrdtv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brdhq" TargetMode="External"/><Relationship Id="rId3" Type="http://schemas.openxmlformats.org/officeDocument/2006/relationships/hyperlink" Target="http://www.ebrd.com/transition/well-governed.html" TargetMode="External"/><Relationship Id="rId7" Type="http://schemas.openxmlformats.org/officeDocument/2006/relationships/hyperlink" Target="http://www.ebrd.com/home" TargetMode="External"/><Relationship Id="rId12" Type="http://schemas.openxmlformats.org/officeDocument/2006/relationships/hyperlink" Target="http://www.youtube.com/ebrdtv" TargetMode="External"/><Relationship Id="rId2" Type="http://schemas.openxmlformats.org/officeDocument/2006/relationships/hyperlink" Target="http://www.ebrd.com/transition/inclusive.html" TargetMode="External"/><Relationship Id="rId1" Type="http://schemas.openxmlformats.org/officeDocument/2006/relationships/hyperlink" Target="http://www.ebrd.com/transition/competitive.html" TargetMode="External"/><Relationship Id="rId6" Type="http://schemas.openxmlformats.org/officeDocument/2006/relationships/hyperlink" Target="http://www.ebrd.com/transition/integrated.html" TargetMode="External"/><Relationship Id="rId11" Type="http://schemas.openxmlformats.org/officeDocument/2006/relationships/hyperlink" Target="http://twitter.com/ebrd" TargetMode="External"/><Relationship Id="rId5" Type="http://schemas.openxmlformats.org/officeDocument/2006/relationships/hyperlink" Target="http://www.ebrd.com/transition/resilient.html" TargetMode="External"/><Relationship Id="rId10" Type="http://schemas.openxmlformats.org/officeDocument/2006/relationships/hyperlink" Target="https://www.instagram.com/" TargetMode="External"/><Relationship Id="rId4" Type="http://schemas.openxmlformats.org/officeDocument/2006/relationships/hyperlink" Target="http://www.ebrd.com/transition/green.html" TargetMode="External"/><Relationship Id="rId9" Type="http://schemas.openxmlformats.org/officeDocument/2006/relationships/hyperlink" Target="http://www.linkedin.com/company/ebr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879EBD1D6C4C0685E37E3ABA30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5913-A2B9-4351-B9AA-D54788F3BBBD}"/>
      </w:docPartPr>
      <w:docPartBody>
        <w:p w:rsidR="00F93165" w:rsidRDefault="00457D1D" w:rsidP="00457D1D">
          <w:pPr>
            <w:pStyle w:val="07879EBD1D6C4C0685E37E3ABA30D48C"/>
          </w:pPr>
          <w:r w:rsidRPr="00B8296E">
            <w:rPr>
              <w:rStyle w:val="PlaceholderText"/>
            </w:rPr>
            <w:t>[Publish Date]</w:t>
          </w:r>
        </w:p>
      </w:docPartBody>
    </w:docPart>
    <w:docPart>
      <w:docPartPr>
        <w:name w:val="6C50AA89F91B46E6AAEBF30F4E11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BF87-E4E3-4A5B-B863-A7FB4968DC0F}"/>
      </w:docPartPr>
      <w:docPartBody>
        <w:p w:rsidR="000B19CC" w:rsidRDefault="00F93165" w:rsidP="00F93165">
          <w:pPr>
            <w:pStyle w:val="6C50AA89F91B46E6AAEBF30F4E11991A"/>
          </w:pPr>
          <w:r w:rsidRPr="00B8296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1107"/>
    <w:rsid w:val="000B19CC"/>
    <w:rsid w:val="002D182B"/>
    <w:rsid w:val="003A7992"/>
    <w:rsid w:val="003B340C"/>
    <w:rsid w:val="003B5F8C"/>
    <w:rsid w:val="00450B82"/>
    <w:rsid w:val="00457D1D"/>
    <w:rsid w:val="004D5648"/>
    <w:rsid w:val="0072459F"/>
    <w:rsid w:val="007957F4"/>
    <w:rsid w:val="008219BA"/>
    <w:rsid w:val="009F00D5"/>
    <w:rsid w:val="00A21C38"/>
    <w:rsid w:val="00E30530"/>
    <w:rsid w:val="00F13F52"/>
    <w:rsid w:val="00F21107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165"/>
    <w:rPr>
      <w:color w:val="808080"/>
    </w:rPr>
  </w:style>
  <w:style w:type="paragraph" w:customStyle="1" w:styleId="6FC4862A223F41EC8B4C69F9B9F88C4C">
    <w:name w:val="6FC4862A223F41EC8B4C69F9B9F88C4C"/>
    <w:rsid w:val="00E30530"/>
  </w:style>
  <w:style w:type="paragraph" w:customStyle="1" w:styleId="AA1048763FDE4133AD207567AE9C7FF6">
    <w:name w:val="AA1048763FDE4133AD207567AE9C7FF6"/>
    <w:rsid w:val="00E30530"/>
  </w:style>
  <w:style w:type="paragraph" w:customStyle="1" w:styleId="5797B0C362044ADBB0DB1F1A4DFB5A59">
    <w:name w:val="5797B0C362044ADBB0DB1F1A4DFB5A59"/>
    <w:rsid w:val="003B340C"/>
  </w:style>
  <w:style w:type="paragraph" w:customStyle="1" w:styleId="15C63D8D19FC4719823F341F35F2036C">
    <w:name w:val="15C63D8D19FC4719823F341F35F2036C"/>
    <w:rsid w:val="003B5F8C"/>
    <w:pPr>
      <w:spacing w:after="160" w:line="259" w:lineRule="auto"/>
    </w:pPr>
  </w:style>
  <w:style w:type="paragraph" w:customStyle="1" w:styleId="6F31BBEF566241058C1677DAAD9FD83C">
    <w:name w:val="6F31BBEF566241058C1677DAAD9FD83C"/>
    <w:rsid w:val="003B5F8C"/>
    <w:pPr>
      <w:spacing w:after="160" w:line="259" w:lineRule="auto"/>
    </w:pPr>
  </w:style>
  <w:style w:type="paragraph" w:customStyle="1" w:styleId="07879EBD1D6C4C0685E37E3ABA30D48C">
    <w:name w:val="07879EBD1D6C4C0685E37E3ABA30D48C"/>
    <w:rsid w:val="00457D1D"/>
    <w:pPr>
      <w:spacing w:after="160" w:line="259" w:lineRule="auto"/>
    </w:pPr>
  </w:style>
  <w:style w:type="paragraph" w:customStyle="1" w:styleId="95F4113FE6944065AD07E157BB5F6EC9">
    <w:name w:val="95F4113FE6944065AD07E157BB5F6EC9"/>
    <w:rsid w:val="00457D1D"/>
    <w:pPr>
      <w:spacing w:after="160" w:line="259" w:lineRule="auto"/>
    </w:pPr>
  </w:style>
  <w:style w:type="paragraph" w:customStyle="1" w:styleId="6C50AA89F91B46E6AAEBF30F4E11991A">
    <w:name w:val="6C50AA89F91B46E6AAEBF30F4E11991A"/>
    <w:rsid w:val="00F931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BRD">
      <a:dk1>
        <a:srgbClr val="424244"/>
      </a:dk1>
      <a:lt1>
        <a:srgbClr val="FFFFFF"/>
      </a:lt1>
      <a:dk2>
        <a:srgbClr val="00539B"/>
      </a:dk2>
      <a:lt2>
        <a:srgbClr val="BFE7FF"/>
      </a:lt2>
      <a:accent1>
        <a:srgbClr val="0079C1"/>
      </a:accent1>
      <a:accent2>
        <a:srgbClr val="00AE9E"/>
      </a:accent2>
      <a:accent3>
        <a:srgbClr val="5D245A"/>
      </a:accent3>
      <a:accent4>
        <a:srgbClr val="8C2245"/>
      </a:accent4>
      <a:accent5>
        <a:srgbClr val="D77700"/>
      </a:accent5>
      <a:accent6>
        <a:srgbClr val="00539B"/>
      </a:accent6>
      <a:hlink>
        <a:srgbClr val="00539B"/>
      </a:hlink>
      <a:folHlink>
        <a:srgbClr val="BBFFF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2020-05-15T00:00:00</PublishDate>
  <Abstract/>
  <CompanyAddress/>
  <CompanyPhone/>
  <CompanyFax/>
  <CompanyEmail/>
</CoverPageProperties>
</file>

<file path=customXml/item2.xml>
</file>

<file path=customXml/item3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id_classification_nonbusiness" value=""/>
  <element uid="214105f6-acd4-485a-afa0-a0b988f7534c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8B5B0F-45BE-4D26-BDAD-45FD90CCF510}"/>
</file>

<file path=customXml/itemProps3.xml><?xml version="1.0" encoding="utf-8"?>
<ds:datastoreItem xmlns:ds="http://schemas.openxmlformats.org/officeDocument/2006/customXml" ds:itemID="{49B3C363-DEB3-4385-9B13-D37425D0C09B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A329214-A56D-4E78-BD4A-2EBEF23C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Loretta Martikian</dc:creator>
  <cp:keywords>[EBRD/PUBLIC]</cp:keywords>
  <cp:lastModifiedBy>Stermsek, Marko</cp:lastModifiedBy>
  <cp:revision>2</cp:revision>
  <cp:lastPrinted>2016-01-05T12:26:00Z</cp:lastPrinted>
  <dcterms:created xsi:type="dcterms:W3CDTF">2020-05-14T07:08:00Z</dcterms:created>
  <dcterms:modified xsi:type="dcterms:W3CDTF">2020-05-14T07:08:00Z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d206daae-4d3b-49ea-a085-e46f0112e880</vt:lpwstr>
  </property>
  <property fmtid="{D5CDD505-2E9C-101B-9397-08002B2CF9AE}" pid="3" name="bjSaver">
    <vt:lpwstr>za+swgZqNs5XjS53ghVCaoTi9ckX4HgR</vt:lpwstr>
  </property>
  <property fmtid="{D5CDD505-2E9C-101B-9397-08002B2CF9AE}" pid="4" name="bjDocumentSecurityLabel">
    <vt:lpwstr>PUBLIC</vt:lpwstr>
  </property>
  <property fmtid="{D5CDD505-2E9C-101B-9397-08002B2CF9AE}" pid="5" name="bjDocumentLabelFieldCode">
    <vt:lpwstr>PUBLIC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/&gt;&lt;element uid="214105f6-acd4-485a-afa0-a0b988f7534c" value="" /&gt;&lt;/sisl&gt;</vt:lpwstr>
  </property>
</Properties>
</file>